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-1019171</wp:posOffset>
            </wp:positionH>
            <wp:positionV relativeFrom="paragraph">
              <wp:posOffset>0</wp:posOffset>
            </wp:positionV>
            <wp:extent cx="7472651" cy="1781175"/>
            <wp:effectExtent b="0" l="0" r="0" t="0"/>
            <wp:wrapNone/>
            <wp:docPr id="24"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7472651" cy="1781175"/>
                    </a:xfrm>
                    <a:prstGeom prst="rect"/>
                    <a:ln/>
                  </pic:spPr>
                </pic:pic>
              </a:graphicData>
            </a:graphic>
          </wp:anchor>
        </w:drawing>
      </w:r>
    </w:p>
    <w:p w:rsidR="00000000" w:rsidDel="00000000" w:rsidP="00000000" w:rsidRDefault="00000000" w:rsidRPr="00000000" w14:paraId="00000002">
      <w:pPr>
        <w:jc w:val="both"/>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4279900</wp:posOffset>
                </wp:positionH>
                <wp:positionV relativeFrom="paragraph">
                  <wp:posOffset>139700</wp:posOffset>
                </wp:positionV>
                <wp:extent cx="990600" cy="146050"/>
                <wp:effectExtent b="0" l="0" r="0" t="0"/>
                <wp:wrapNone/>
                <wp:docPr id="23" name=""/>
                <a:graphic>
                  <a:graphicData uri="http://schemas.microsoft.com/office/word/2010/wordprocessingShape">
                    <wps:wsp>
                      <wps:cNvSpPr/>
                      <wps:cNvPr id="2" name="Shape 2"/>
                      <wps:spPr>
                        <a:xfrm>
                          <a:off x="4864988" y="3721263"/>
                          <a:ext cx="962025" cy="11747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4279900</wp:posOffset>
                </wp:positionH>
                <wp:positionV relativeFrom="paragraph">
                  <wp:posOffset>139700</wp:posOffset>
                </wp:positionV>
                <wp:extent cx="990600" cy="146050"/>
                <wp:effectExtent b="0" l="0" r="0" t="0"/>
                <wp:wrapNone/>
                <wp:docPr id="2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990600" cy="1460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5273040</wp:posOffset>
            </wp:positionH>
            <wp:positionV relativeFrom="paragraph">
              <wp:posOffset>182245</wp:posOffset>
            </wp:positionV>
            <wp:extent cx="1028700" cy="117475"/>
            <wp:effectExtent b="0" l="0" r="0" t="0"/>
            <wp:wrapNone/>
            <wp:docPr id="2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028700" cy="117475"/>
                    </a:xfrm>
                    <a:prstGeom prst="rect"/>
                    <a:ln/>
                  </pic:spPr>
                </pic:pic>
              </a:graphicData>
            </a:graphic>
          </wp:anchor>
        </w:drawing>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ind w:left="-567" w:right="-614"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STALL HOLDER APPLICATION FORM </w:t>
      </w:r>
    </w:p>
    <w:p w:rsidR="00000000" w:rsidDel="00000000" w:rsidP="00000000" w:rsidRDefault="00000000" w:rsidRPr="00000000" w14:paraId="00000008">
      <w:pPr>
        <w:ind w:left="-567" w:right="-614"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ind w:left="-567" w:right="-61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ind w:left="-567" w:right="-614"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Thank you for your interest in The Multicultural Festival. We look forward to an exciting festival and hope you will find the event enjoyable. </w:t>
      </w:r>
      <w:r w:rsidDel="00000000" w:rsidR="00000000" w:rsidRPr="00000000">
        <w:rPr>
          <w:rFonts w:ascii="Arial" w:cs="Arial" w:eastAsia="Arial" w:hAnsi="Arial"/>
          <w:b w:val="1"/>
          <w:sz w:val="20"/>
          <w:szCs w:val="20"/>
          <w:rtl w:val="0"/>
        </w:rPr>
        <w:t xml:space="preserve">We ask that you read the following information provided and complete the application form, ensuring that you agree to the terms and conditions set forth below</w:t>
      </w:r>
      <w:r w:rsidDel="00000000" w:rsidR="00000000" w:rsidRPr="00000000">
        <w:rPr>
          <w:rFonts w:ascii="Arial" w:cs="Arial" w:eastAsia="Arial" w:hAnsi="Arial"/>
          <w:sz w:val="20"/>
          <w:szCs w:val="20"/>
          <w:rtl w:val="0"/>
        </w:rPr>
        <w:t xml:space="preserve">. Please direct your questions to Suzanne Henry, Events Coordinator, 5240 5800 or email: </w:t>
      </w:r>
      <w:hyperlink r:id="rId10">
        <w:r w:rsidDel="00000000" w:rsidR="00000000" w:rsidRPr="00000000">
          <w:rPr>
            <w:rFonts w:ascii="Arial" w:cs="Arial" w:eastAsia="Arial" w:hAnsi="Arial"/>
            <w:color w:val="1155cc"/>
            <w:sz w:val="20"/>
            <w:szCs w:val="20"/>
            <w:u w:val="single"/>
            <w:rtl w:val="0"/>
          </w:rPr>
          <w:t xml:space="preserve">Suzanne.Henry@education.vic.gov.au</w:t>
        </w:r>
      </w:hyperlink>
      <w:r w:rsidDel="00000000" w:rsidR="00000000" w:rsidRPr="00000000">
        <w:rPr>
          <w:rtl w:val="0"/>
        </w:rPr>
      </w:r>
    </w:p>
    <w:p w:rsidR="00000000" w:rsidDel="00000000" w:rsidP="00000000" w:rsidRDefault="00000000" w:rsidRPr="00000000" w14:paraId="0000000B">
      <w:pPr>
        <w:ind w:left="-567" w:right="-61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200" w:lineRule="auto"/>
        <w:ind w:left="-567" w:right="-61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Event Date: Friday, 25 October 2024</w:t>
        <w:tab/>
        <w:tab/>
        <w:t xml:space="preserve">Time: 11:00 am to 3:00 pm</w:t>
      </w:r>
    </w:p>
    <w:p w:rsidR="00000000" w:rsidDel="00000000" w:rsidP="00000000" w:rsidRDefault="00000000" w:rsidRPr="00000000" w14:paraId="0000000D">
      <w:pPr>
        <w:spacing w:after="200" w:lineRule="auto"/>
        <w:ind w:left="-567" w:right="-61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Name: ____________________________________________________________________</w:t>
      </w:r>
    </w:p>
    <w:p w:rsidR="00000000" w:rsidDel="00000000" w:rsidP="00000000" w:rsidRDefault="00000000" w:rsidRPr="00000000" w14:paraId="0000000E">
      <w:pPr>
        <w:spacing w:after="200" w:lineRule="auto"/>
        <w:ind w:left="-567" w:right="-61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Business/Community Group: __________________________________________________</w:t>
      </w:r>
    </w:p>
    <w:p w:rsidR="00000000" w:rsidDel="00000000" w:rsidP="00000000" w:rsidRDefault="00000000" w:rsidRPr="00000000" w14:paraId="0000000F">
      <w:pPr>
        <w:spacing w:after="200" w:lineRule="auto"/>
        <w:ind w:left="-567" w:right="-61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Address: ________________________________________________________________</w:t>
      </w:r>
    </w:p>
    <w:p w:rsidR="00000000" w:rsidDel="00000000" w:rsidP="00000000" w:rsidRDefault="00000000" w:rsidRPr="00000000" w14:paraId="00000010">
      <w:pPr>
        <w:spacing w:after="200" w:lineRule="auto"/>
        <w:ind w:left="-567" w:right="-61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City: ________________________________     Post Code: ________________________</w:t>
      </w:r>
    </w:p>
    <w:p w:rsidR="00000000" w:rsidDel="00000000" w:rsidP="00000000" w:rsidRDefault="00000000" w:rsidRPr="00000000" w14:paraId="00000011">
      <w:pPr>
        <w:spacing w:after="200" w:lineRule="auto"/>
        <w:ind w:left="-567" w:right="-61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Phone: ______________________________     Fax: _____________________________</w:t>
      </w:r>
    </w:p>
    <w:p w:rsidR="00000000" w:rsidDel="00000000" w:rsidP="00000000" w:rsidRDefault="00000000" w:rsidRPr="00000000" w14:paraId="00000012">
      <w:pPr>
        <w:spacing w:after="200" w:lineRule="auto"/>
        <w:ind w:left="-567" w:right="-61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Email: _____________________________________  </w:t>
      </w:r>
    </w:p>
    <w:p w:rsidR="00000000" w:rsidDel="00000000" w:rsidP="00000000" w:rsidRDefault="00000000" w:rsidRPr="00000000" w14:paraId="00000013">
      <w:pPr>
        <w:spacing w:after="200" w:lineRule="auto"/>
        <w:ind w:left="-567" w:right="-61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ABN: ______________________________________</w:t>
      </w:r>
    </w:p>
    <w:p w:rsidR="00000000" w:rsidDel="00000000" w:rsidP="00000000" w:rsidRDefault="00000000" w:rsidRPr="00000000" w14:paraId="00000014">
      <w:pPr>
        <w:spacing w:after="200" w:lineRule="auto"/>
        <w:ind w:left="-567" w:right="-61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Stall Items for Sale: ________________________________________________________</w:t>
      </w:r>
    </w:p>
    <w:p w:rsidR="00000000" w:rsidDel="00000000" w:rsidP="00000000" w:rsidRDefault="00000000" w:rsidRPr="00000000" w14:paraId="00000015">
      <w:pPr>
        <w:spacing w:after="200" w:lineRule="auto"/>
        <w:ind w:left="-567" w:right="-614"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Cost:</w:t>
        <w:tab/>
        <w:t xml:space="preserve">Single site (multiple sites on request) - (</w:t>
      </w:r>
      <w:r w:rsidDel="00000000" w:rsidR="00000000" w:rsidRPr="00000000">
        <w:rPr>
          <w:rFonts w:ascii="Arial" w:cs="Arial" w:eastAsia="Arial" w:hAnsi="Arial"/>
          <w:b w:val="1"/>
          <w:sz w:val="20"/>
          <w:szCs w:val="20"/>
          <w:rtl w:val="0"/>
        </w:rPr>
        <w:t xml:space="preserve">MUST</w:t>
      </w:r>
      <w:r w:rsidDel="00000000" w:rsidR="00000000" w:rsidRPr="00000000">
        <w:rPr>
          <w:rFonts w:ascii="Arial" w:cs="Arial" w:eastAsia="Arial" w:hAnsi="Arial"/>
          <w:sz w:val="20"/>
          <w:szCs w:val="20"/>
          <w:rtl w:val="0"/>
        </w:rPr>
        <w:t xml:space="preserve"> provide own power)</w:t>
        <w:tab/>
        <w:tab/>
        <w:t xml:space="preserve">$100.00</w:t>
        <w:tab/>
      </w:r>
    </w:p>
    <w:p w:rsidR="00000000" w:rsidDel="00000000" w:rsidP="00000000" w:rsidRDefault="00000000" w:rsidRPr="00000000" w14:paraId="00000016">
      <w:pPr>
        <w:spacing w:after="200" w:lineRule="auto"/>
        <w:ind w:left="-567" w:right="-614"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School system cannot support extra power connections.</w:t>
      </w:r>
    </w:p>
    <w:p w:rsidR="00000000" w:rsidDel="00000000" w:rsidP="00000000" w:rsidRDefault="00000000" w:rsidRPr="00000000" w14:paraId="00000017">
      <w:pPr>
        <w:spacing w:before="14" w:line="276" w:lineRule="auto"/>
        <w:ind w:left="-567" w:right="-612"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Food Handling Permit – if applicable</w:t>
      </w:r>
    </w:p>
    <w:p w:rsidR="00000000" w:rsidDel="00000000" w:rsidP="00000000" w:rsidRDefault="00000000" w:rsidRPr="00000000" w14:paraId="00000018">
      <w:pPr>
        <w:spacing w:after="200" w:before="14" w:line="276" w:lineRule="auto"/>
        <w:ind w:left="-567" w:right="-612"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You are required to have a Food Handlers Certificate and a Food Supervisors Certificate. It is your responsibility to provide these licences. Please submit copies of these and any relevant information with your application form.</w:t>
      </w:r>
      <w:r w:rsidDel="00000000" w:rsidR="00000000" w:rsidRPr="00000000">
        <w:rPr>
          <w:rFonts w:ascii="Arial" w:cs="Arial" w:eastAsia="Arial" w:hAnsi="Arial"/>
          <w:b w:val="1"/>
          <w:sz w:val="20"/>
          <w:szCs w:val="20"/>
          <w:rtl w:val="0"/>
        </w:rPr>
        <w:tab/>
      </w:r>
    </w:p>
    <w:p w:rsidR="00000000" w:rsidDel="00000000" w:rsidP="00000000" w:rsidRDefault="00000000" w:rsidRPr="00000000" w14:paraId="00000019">
      <w:pPr>
        <w:spacing w:before="14" w:line="276" w:lineRule="auto"/>
        <w:ind w:left="-567" w:right="-612"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Terms</w:t>
      </w:r>
    </w:p>
    <w:p w:rsidR="00000000" w:rsidDel="00000000" w:rsidP="00000000" w:rsidRDefault="00000000" w:rsidRPr="00000000" w14:paraId="0000001A">
      <w:pPr>
        <w:spacing w:after="200" w:before="14" w:line="276" w:lineRule="auto"/>
        <w:ind w:left="-567" w:right="-612" w:firstLine="0"/>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Applications must be approved by management before receiving indemnity form and confirmation of attendance.</w:t>
      </w:r>
      <w:r w:rsidDel="00000000" w:rsidR="00000000" w:rsidRPr="00000000">
        <w:rPr>
          <w:rtl w:val="0"/>
        </w:rPr>
      </w:r>
    </w:p>
    <w:p w:rsidR="00000000" w:rsidDel="00000000" w:rsidP="00000000" w:rsidRDefault="00000000" w:rsidRPr="00000000" w14:paraId="0000001B">
      <w:pPr>
        <w:spacing w:after="200" w:before="14" w:line="276" w:lineRule="auto"/>
        <w:ind w:left="-567" w:right="-61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Vending space is allocated within the North Geelong Secondary College grounds. You are responsible to provide your vending tent or booth including all supplies.</w:t>
      </w:r>
    </w:p>
    <w:p w:rsidR="00000000" w:rsidDel="00000000" w:rsidP="00000000" w:rsidRDefault="00000000" w:rsidRPr="00000000" w14:paraId="0000001C">
      <w:pPr>
        <w:spacing w:after="200" w:before="14" w:line="276" w:lineRule="auto"/>
        <w:ind w:left="-567" w:right="-61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Stall holders must supply a food list - spot checks will occur and if found to have items not listed and approved by management might be closed down.</w:t>
      </w:r>
    </w:p>
    <w:p w:rsidR="00000000" w:rsidDel="00000000" w:rsidP="00000000" w:rsidRDefault="00000000" w:rsidRPr="00000000" w14:paraId="0000001D">
      <w:pPr>
        <w:spacing w:before="14" w:line="276" w:lineRule="auto"/>
        <w:ind w:left="-567" w:right="-612"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Site Allocation</w:t>
      </w:r>
      <w:r w:rsidDel="00000000" w:rsidR="00000000" w:rsidRPr="00000000">
        <w:rPr>
          <w:rtl w:val="0"/>
        </w:rPr>
      </w:r>
    </w:p>
    <w:p w:rsidR="00000000" w:rsidDel="00000000" w:rsidP="00000000" w:rsidRDefault="00000000" w:rsidRPr="00000000" w14:paraId="0000001E">
      <w:pPr>
        <w:spacing w:before="14" w:line="276" w:lineRule="auto"/>
        <w:ind w:left="-567" w:right="-61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All sites have an approximate frontage of 3m. There are some shaded sites. If you require more space, please book a double site. </w:t>
      </w:r>
    </w:p>
    <w:p w:rsidR="00000000" w:rsidDel="00000000" w:rsidP="00000000" w:rsidRDefault="00000000" w:rsidRPr="00000000" w14:paraId="0000001F">
      <w:pPr>
        <w:ind w:left="-567" w:right="-61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ind w:left="-567" w:right="-61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ind w:left="-567" w:right="-61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Signature:________________________________ Date:_____________________________________</w:t>
      </w:r>
    </w:p>
    <w:p w:rsidR="00000000" w:rsidDel="00000000" w:rsidP="00000000" w:rsidRDefault="00000000" w:rsidRPr="00000000" w14:paraId="00000022">
      <w:pPr>
        <w:ind w:left="-567" w:right="-614" w:firstLine="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3">
      <w:pPr>
        <w:ind w:right="-612"/>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PTO</w:t>
      </w:r>
      <w:r w:rsidDel="00000000" w:rsidR="00000000" w:rsidRPr="00000000">
        <w:rPr>
          <w:rFonts w:ascii="Arial" w:cs="Arial" w:eastAsia="Arial" w:hAnsi="Arial"/>
          <w:sz w:val="20"/>
          <w:szCs w:val="20"/>
          <w:rtl w:val="0"/>
        </w:rPr>
        <w:t xml:space="preserve"> (for Important Information Regarding Stalls)</w:t>
      </w:r>
    </w:p>
    <w:p w:rsidR="00000000" w:rsidDel="00000000" w:rsidP="00000000" w:rsidRDefault="00000000" w:rsidRPr="00000000" w14:paraId="00000024">
      <w:pPr>
        <w:ind w:left="-567" w:right="-614" w:firstLine="0"/>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5">
      <w:pPr>
        <w:ind w:left="-567" w:right="-614"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IMPORTANT INFORMATION REGARDING STALLS</w:t>
      </w:r>
    </w:p>
    <w:p w:rsidR="00000000" w:rsidDel="00000000" w:rsidP="00000000" w:rsidRDefault="00000000" w:rsidRPr="00000000" w14:paraId="00000026">
      <w:pPr>
        <w:ind w:left="-567" w:right="-614" w:firstLine="0"/>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7">
      <w:pPr>
        <w:spacing w:before="34" w:line="276" w:lineRule="auto"/>
        <w:ind w:left="-567" w:right="-612"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Directions</w:t>
      </w:r>
    </w:p>
    <w:p w:rsidR="00000000" w:rsidDel="00000000" w:rsidP="00000000" w:rsidRDefault="00000000" w:rsidRPr="00000000" w14:paraId="00000028">
      <w:pPr>
        <w:spacing w:after="200" w:before="34" w:line="276" w:lineRule="auto"/>
        <w:ind w:left="-567" w:right="-61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year the festival will be held on the grounds of North Geelong Secondary College.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The grounds are located on the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corner of Separation Street and Thompson Road, turn into Separation Street. Use the Main gate for stall holder entry.</w:t>
      </w:r>
    </w:p>
    <w:p w:rsidR="00000000" w:rsidDel="00000000" w:rsidP="00000000" w:rsidRDefault="00000000" w:rsidRPr="00000000" w14:paraId="00000029">
      <w:pPr>
        <w:spacing w:before="14" w:line="276" w:lineRule="auto"/>
        <w:ind w:left="-567" w:right="-612"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General Information</w:t>
      </w:r>
      <w:r w:rsidDel="00000000" w:rsidR="00000000" w:rsidRPr="00000000">
        <w:rPr>
          <w:rtl w:val="0"/>
        </w:rPr>
      </w:r>
    </w:p>
    <w:p w:rsidR="00000000" w:rsidDel="00000000" w:rsidP="00000000" w:rsidRDefault="00000000" w:rsidRPr="00000000" w14:paraId="0000002A">
      <w:pPr>
        <w:spacing w:after="200" w:before="14" w:line="276" w:lineRule="auto"/>
        <w:ind w:left="-567" w:right="-612"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Arrival at the grounds </w:t>
      </w:r>
      <w:r w:rsidDel="00000000" w:rsidR="00000000" w:rsidRPr="00000000">
        <w:rPr>
          <w:rFonts w:ascii="Arial" w:cs="Arial" w:eastAsia="Arial" w:hAnsi="Arial"/>
          <w:b w:val="1"/>
          <w:sz w:val="20"/>
          <w:szCs w:val="20"/>
          <w:rtl w:val="0"/>
        </w:rPr>
        <w:t xml:space="preserve">no earlier</w:t>
      </w:r>
      <w:r w:rsidDel="00000000" w:rsidR="00000000" w:rsidRPr="00000000">
        <w:rPr>
          <w:rFonts w:ascii="Arial" w:cs="Arial" w:eastAsia="Arial" w:hAnsi="Arial"/>
          <w:sz w:val="20"/>
          <w:szCs w:val="20"/>
          <w:rtl w:val="0"/>
        </w:rPr>
        <w:t xml:space="preserve"> than 8:00 am. </w:t>
      </w:r>
      <w:r w:rsidDel="00000000" w:rsidR="00000000" w:rsidRPr="00000000">
        <w:rPr>
          <w:rFonts w:ascii="Arial" w:cs="Arial" w:eastAsia="Arial" w:hAnsi="Arial"/>
          <w:b w:val="1"/>
          <w:sz w:val="20"/>
          <w:szCs w:val="20"/>
          <w:rtl w:val="0"/>
        </w:rPr>
        <w:t xml:space="preserve">Stalls must be set up by 9:00 am and must remain open until 3:00 pm.</w:t>
      </w:r>
    </w:p>
    <w:p w:rsidR="00000000" w:rsidDel="00000000" w:rsidP="00000000" w:rsidRDefault="00000000" w:rsidRPr="00000000" w14:paraId="0000002B">
      <w:pPr>
        <w:spacing w:after="200" w:before="14" w:line="276" w:lineRule="auto"/>
        <w:ind w:left="-567" w:right="-61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Outside sites will have a frontage of approximately 3 metres, however if you need a larger space then you may book a double site. There are some shaded sites. You will receive your site allocation prior to the day. Please understand that on the day there may be a small wait as we get people into place.</w:t>
      </w:r>
    </w:p>
    <w:p w:rsidR="00000000" w:rsidDel="00000000" w:rsidP="00000000" w:rsidRDefault="00000000" w:rsidRPr="00000000" w14:paraId="0000002C">
      <w:pPr>
        <w:spacing w:after="200" w:before="14" w:line="276" w:lineRule="auto"/>
        <w:ind w:left="-567" w:right="-612" w:firstLine="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To give you a bit more exposure on the day - please feel free to nominate something for our auction or to help us with sponsorship at least two weeks prior to the Festival.</w:t>
      </w:r>
    </w:p>
    <w:p w:rsidR="00000000" w:rsidDel="00000000" w:rsidP="00000000" w:rsidRDefault="00000000" w:rsidRPr="00000000" w14:paraId="0000002D">
      <w:pPr>
        <w:spacing w:before="14" w:line="276" w:lineRule="auto"/>
        <w:ind w:left="-567" w:right="-612" w:firstLine="0"/>
        <w:jc w:val="both"/>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Agreement</w:t>
      </w:r>
      <w:r w:rsidDel="00000000" w:rsidR="00000000" w:rsidRPr="00000000">
        <w:rPr>
          <w:rtl w:val="0"/>
        </w:rPr>
      </w:r>
    </w:p>
    <w:p w:rsidR="00000000" w:rsidDel="00000000" w:rsidP="00000000" w:rsidRDefault="00000000" w:rsidRPr="00000000" w14:paraId="0000002E">
      <w:pPr>
        <w:spacing w:after="200" w:before="14" w:line="276" w:lineRule="auto"/>
        <w:ind w:left="-567" w:right="-612"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Payments are due by Monday 2 October 2024</w:t>
      </w:r>
      <w:r w:rsidDel="00000000" w:rsidR="00000000" w:rsidRPr="00000000">
        <w:rPr>
          <w:rFonts w:ascii="Arial" w:cs="Arial" w:eastAsia="Arial" w:hAnsi="Arial"/>
          <w:sz w:val="20"/>
          <w:szCs w:val="20"/>
          <w:rtl w:val="0"/>
        </w:rPr>
        <w:t xml:space="preserve"> to ensure your site allocation. No sites can be allocated if payment hasn’t been received by this date. Please sign, date and return the front page of this application, including payment and the indemnity form with a stamped self-addressed envelope to the following address; 130 Separation Street, North Geelong, Victoria, 3215, indicating your agreement with these terms.</w:t>
      </w:r>
    </w:p>
    <w:p w:rsidR="00000000" w:rsidDel="00000000" w:rsidP="00000000" w:rsidRDefault="00000000" w:rsidRPr="00000000" w14:paraId="0000002F">
      <w:pPr>
        <w:spacing w:before="14" w:line="276" w:lineRule="auto"/>
        <w:ind w:left="-567" w:right="-61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make cheques payable to: North Geelong Secondary College</w:t>
      </w:r>
    </w:p>
    <w:p w:rsidR="00000000" w:rsidDel="00000000" w:rsidP="00000000" w:rsidRDefault="00000000" w:rsidRPr="00000000" w14:paraId="00000030">
      <w:pPr>
        <w:spacing w:after="200" w:before="14" w:line="276" w:lineRule="auto"/>
        <w:ind w:left="-567" w:right="-61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Attention: Sue Marin, Business Manager. No Refunds.</w:t>
      </w:r>
    </w:p>
    <w:p w:rsidR="00000000" w:rsidDel="00000000" w:rsidP="00000000" w:rsidRDefault="00000000" w:rsidRPr="00000000" w14:paraId="00000031">
      <w:pPr>
        <w:spacing w:after="200" w:before="14" w:line="276" w:lineRule="auto"/>
        <w:ind w:left="-567" w:right="-612"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Credit card payments can be made via phone to the school office.</w:t>
      </w:r>
    </w:p>
    <w:p w:rsidR="00000000" w:rsidDel="00000000" w:rsidP="00000000" w:rsidRDefault="00000000" w:rsidRPr="00000000" w14:paraId="00000032">
      <w:pPr>
        <w:spacing w:after="200" w:before="14" w:line="276" w:lineRule="auto"/>
        <w:ind w:left="-567" w:right="-612"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Thank you.</w:t>
      </w:r>
    </w:p>
    <w:p w:rsidR="00000000" w:rsidDel="00000000" w:rsidP="00000000" w:rsidRDefault="00000000" w:rsidRPr="00000000" w14:paraId="00000033">
      <w:pPr>
        <w:spacing w:after="200" w:before="14" w:line="276" w:lineRule="auto"/>
        <w:ind w:left="-567" w:right="-612"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Enquiries: Suzanne Henry Phone: 5240 5800 or email: </w:t>
      </w:r>
      <w:hyperlink r:id="rId11">
        <w:r w:rsidDel="00000000" w:rsidR="00000000" w:rsidRPr="00000000">
          <w:rPr>
            <w:rFonts w:ascii="Arial" w:cs="Arial" w:eastAsia="Arial" w:hAnsi="Arial"/>
            <w:b w:val="1"/>
            <w:color w:val="1155cc"/>
            <w:sz w:val="20"/>
            <w:szCs w:val="20"/>
            <w:u w:val="single"/>
            <w:rtl w:val="0"/>
          </w:rPr>
          <w:t xml:space="preserve">suzanne.henry@education.vic.gov.au</w:t>
        </w:r>
      </w:hyperlink>
      <w:r w:rsidDel="00000000" w:rsidR="00000000" w:rsidRPr="00000000">
        <w:rPr>
          <w:rtl w:val="0"/>
        </w:rPr>
      </w:r>
    </w:p>
    <w:p w:rsidR="00000000" w:rsidDel="00000000" w:rsidP="00000000" w:rsidRDefault="00000000" w:rsidRPr="00000000" w14:paraId="00000034">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jc w:val="both"/>
        <w:rPr>
          <w:rFonts w:ascii="Garamond" w:cs="Garamond" w:eastAsia="Garamond" w:hAnsi="Garamond"/>
          <w:b w:val="1"/>
          <w:sz w:val="20"/>
          <w:szCs w:val="20"/>
        </w:rPr>
      </w:pPr>
      <w:r w:rsidDel="00000000" w:rsidR="00000000" w:rsidRPr="00000000">
        <w:rPr>
          <w:rtl w:val="0"/>
        </w:rPr>
      </w:r>
    </w:p>
    <w:p w:rsidR="00000000" w:rsidDel="00000000" w:rsidP="00000000" w:rsidRDefault="00000000" w:rsidRPr="00000000" w14:paraId="00000037">
      <w:pPr>
        <w:jc w:val="righ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8">
      <w:pPr>
        <w:ind w:left="-567" w:right="-614" w:firstLine="0"/>
        <w:rPr/>
      </w:pPr>
      <w:r w:rsidDel="00000000" w:rsidR="00000000" w:rsidRPr="00000000">
        <w:rPr>
          <w:rtl w:val="0"/>
        </w:rPr>
      </w:r>
    </w:p>
    <w:sectPr>
      <w:footerReference r:id="rId12" w:type="default"/>
      <w:pgSz w:h="16840" w:w="11900" w:orient="portrait"/>
      <w:pgMar w:bottom="567" w:top="680"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-775728</wp:posOffset>
          </wp:positionH>
          <wp:positionV relativeFrom="paragraph">
            <wp:posOffset>105410</wp:posOffset>
          </wp:positionV>
          <wp:extent cx="6967855" cy="332541"/>
          <wp:effectExtent b="0" l="0" r="0" t="0"/>
          <wp:wrapNone/>
          <wp:docPr descr="https://lh5.googleusercontent.com/h7T5zXRnvLmTB5p2A9O9vG5olTYuSq_ILTwKqaAdd-6hWOg2zL0qV4jcTYGCStPuxLeup2vDUS7uxkIIqZGQkJBB2K_V-Si-khd8LEqYGO4P5QQSKLofOw7xF-3DHOMkyZnym0LV" id="25" name="image1.png"/>
          <a:graphic>
            <a:graphicData uri="http://schemas.openxmlformats.org/drawingml/2006/picture">
              <pic:pic>
                <pic:nvPicPr>
                  <pic:cNvPr descr="https://lh5.googleusercontent.com/h7T5zXRnvLmTB5p2A9O9vG5olTYuSq_ILTwKqaAdd-6hWOg2zL0qV4jcTYGCStPuxLeup2vDUS7uxkIIqZGQkJBB2K_V-Si-khd8LEqYGO4P5QQSKLofOw7xF-3DHOMkyZnym0LV" id="0" name="image1.png"/>
                  <pic:cNvPicPr preferRelativeResize="0"/>
                </pic:nvPicPr>
                <pic:blipFill>
                  <a:blip r:embed="rId1"/>
                  <a:srcRect b="0" l="0" r="0" t="0"/>
                  <a:stretch>
                    <a:fillRect/>
                  </a:stretch>
                </pic:blipFill>
                <pic:spPr>
                  <a:xfrm>
                    <a:off x="0" y="0"/>
                    <a:ext cx="6967855" cy="332541"/>
                  </a:xfrm>
                  <a:prstGeom prst="rect"/>
                  <a:ln/>
                </pic:spPr>
              </pic:pic>
            </a:graphicData>
          </a:graphic>
        </wp:anchor>
      </w:drawing>
    </w:r>
  </w:p>
  <w:p w:rsidR="00000000" w:rsidDel="00000000" w:rsidP="00000000" w:rsidRDefault="00000000" w:rsidRPr="00000000" w14:paraId="0000003A">
    <w:pPr>
      <w:jc w:val="center"/>
      <w:rPr>
        <w:rFonts w:ascii="Arial" w:cs="Arial" w:eastAsia="Arial" w:hAnsi="Arial"/>
        <w:color w:val="d90b00"/>
      </w:rPr>
    </w:pPr>
    <w:r w:rsidDel="00000000" w:rsidR="00000000" w:rsidRPr="00000000">
      <w:rPr>
        <w:rtl w:val="0"/>
      </w:rPr>
    </w:r>
  </w:p>
  <w:p w:rsidR="00000000" w:rsidDel="00000000" w:rsidP="00000000" w:rsidRDefault="00000000" w:rsidRPr="00000000" w14:paraId="0000003B">
    <w:pPr>
      <w:jc w:val="center"/>
      <w:rPr>
        <w:b w:val="1"/>
      </w:rPr>
    </w:pPr>
    <w:r w:rsidDel="00000000" w:rsidR="00000000" w:rsidRPr="00000000">
      <w:rPr>
        <w:rFonts w:ascii="Arial" w:cs="Arial" w:eastAsia="Arial" w:hAnsi="Arial"/>
        <w:color w:val="d90b00"/>
        <w:rtl w:val="0"/>
      </w:rPr>
      <w:t xml:space="preserve">R</w:t>
    </w:r>
    <w:r w:rsidDel="00000000" w:rsidR="00000000" w:rsidRPr="00000000">
      <w:rPr>
        <w:rFonts w:ascii="Arial" w:cs="Arial" w:eastAsia="Arial" w:hAnsi="Arial"/>
        <w:color w:val="000000"/>
        <w:rtl w:val="0"/>
      </w:rPr>
      <w:t xml:space="preserve">espect   </w:t>
    </w:r>
    <w:r w:rsidDel="00000000" w:rsidR="00000000" w:rsidRPr="00000000">
      <w:rPr>
        <w:rFonts w:ascii="Arial" w:cs="Arial" w:eastAsia="Arial" w:hAnsi="Arial"/>
        <w:color w:val="d90b00"/>
        <w:rtl w:val="0"/>
      </w:rPr>
      <w:t xml:space="preserve">E</w:t>
    </w:r>
    <w:r w:rsidDel="00000000" w:rsidR="00000000" w:rsidRPr="00000000">
      <w:rPr>
        <w:rFonts w:ascii="Arial" w:cs="Arial" w:eastAsia="Arial" w:hAnsi="Arial"/>
        <w:color w:val="000000"/>
        <w:rtl w:val="0"/>
      </w:rPr>
      <w:t xml:space="preserve">xcellence   </w:t>
    </w:r>
    <w:r w:rsidDel="00000000" w:rsidR="00000000" w:rsidRPr="00000000">
      <w:rPr>
        <w:rFonts w:ascii="Arial" w:cs="Arial" w:eastAsia="Arial" w:hAnsi="Arial"/>
        <w:color w:val="d90b00"/>
        <w:rtl w:val="0"/>
      </w:rPr>
      <w:t xml:space="preserve">A</w:t>
    </w:r>
    <w:r w:rsidDel="00000000" w:rsidR="00000000" w:rsidRPr="00000000">
      <w:rPr>
        <w:rFonts w:ascii="Arial" w:cs="Arial" w:eastAsia="Arial" w:hAnsi="Arial"/>
        <w:color w:val="000000"/>
        <w:rtl w:val="0"/>
      </w:rPr>
      <w:t xml:space="preserve">chievement   </w:t>
    </w:r>
    <w:r w:rsidDel="00000000" w:rsidR="00000000" w:rsidRPr="00000000">
      <w:rPr>
        <w:rFonts w:ascii="Arial" w:cs="Arial" w:eastAsia="Arial" w:hAnsi="Arial"/>
        <w:color w:val="d90b00"/>
        <w:rtl w:val="0"/>
      </w:rPr>
      <w:t xml:space="preserve">D</w:t>
    </w:r>
    <w:r w:rsidDel="00000000" w:rsidR="00000000" w:rsidRPr="00000000">
      <w:rPr>
        <w:rFonts w:ascii="Arial" w:cs="Arial" w:eastAsia="Arial" w:hAnsi="Arial"/>
        <w:color w:val="000000"/>
        <w:rtl w:val="0"/>
      </w:rPr>
      <w:t xml:space="preserve">iversity</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36B6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36B69"/>
    <w:rPr>
      <w:rFonts w:ascii="Segoe UI" w:cs="Segoe UI" w:hAnsi="Segoe UI"/>
      <w:sz w:val="18"/>
      <w:szCs w:val="18"/>
    </w:rPr>
  </w:style>
  <w:style w:type="paragraph" w:styleId="ListParagraph">
    <w:name w:val="List Paragraph"/>
    <w:basedOn w:val="Normal"/>
    <w:uiPriority w:val="34"/>
    <w:qFormat w:val="1"/>
    <w:rsid w:val="00212514"/>
    <w:pPr>
      <w:ind w:left="720"/>
      <w:contextualSpacing w:val="1"/>
    </w:pPr>
  </w:style>
  <w:style w:type="character" w:styleId="CommentReference">
    <w:name w:val="annotation reference"/>
    <w:basedOn w:val="DefaultParagraphFont"/>
    <w:uiPriority w:val="99"/>
    <w:semiHidden w:val="1"/>
    <w:unhideWhenUsed w:val="1"/>
    <w:rsid w:val="00CD03E0"/>
    <w:rPr>
      <w:sz w:val="16"/>
      <w:szCs w:val="16"/>
    </w:rPr>
  </w:style>
  <w:style w:type="paragraph" w:styleId="CommentText">
    <w:name w:val="annotation text"/>
    <w:basedOn w:val="Normal"/>
    <w:link w:val="CommentTextChar"/>
    <w:uiPriority w:val="99"/>
    <w:semiHidden w:val="1"/>
    <w:unhideWhenUsed w:val="1"/>
    <w:rsid w:val="00CD03E0"/>
    <w:pPr>
      <w:spacing w:after="160"/>
    </w:pPr>
    <w:rPr>
      <w:sz w:val="20"/>
      <w:szCs w:val="20"/>
      <w:lang w:val="en-AU"/>
    </w:rPr>
  </w:style>
  <w:style w:type="character" w:styleId="CommentTextChar" w:customStyle="1">
    <w:name w:val="Comment Text Char"/>
    <w:basedOn w:val="DefaultParagraphFont"/>
    <w:link w:val="CommentText"/>
    <w:uiPriority w:val="99"/>
    <w:semiHidden w:val="1"/>
    <w:rsid w:val="00CD03E0"/>
    <w:rPr>
      <w:sz w:val="20"/>
      <w:szCs w:val="20"/>
      <w:lang w:val="en-AU"/>
    </w:rPr>
  </w:style>
  <w:style w:type="paragraph" w:styleId="Header">
    <w:name w:val="header"/>
    <w:basedOn w:val="Normal"/>
    <w:link w:val="HeaderChar"/>
    <w:uiPriority w:val="99"/>
    <w:unhideWhenUsed w:val="1"/>
    <w:rsid w:val="00F715E9"/>
    <w:pPr>
      <w:tabs>
        <w:tab w:val="center" w:pos="4513"/>
        <w:tab w:val="right" w:pos="9026"/>
      </w:tabs>
    </w:pPr>
  </w:style>
  <w:style w:type="character" w:styleId="HeaderChar" w:customStyle="1">
    <w:name w:val="Header Char"/>
    <w:basedOn w:val="DefaultParagraphFont"/>
    <w:link w:val="Header"/>
    <w:uiPriority w:val="99"/>
    <w:rsid w:val="00F715E9"/>
  </w:style>
  <w:style w:type="paragraph" w:styleId="Footer">
    <w:name w:val="footer"/>
    <w:basedOn w:val="Normal"/>
    <w:link w:val="FooterChar"/>
    <w:uiPriority w:val="99"/>
    <w:unhideWhenUsed w:val="1"/>
    <w:rsid w:val="00F715E9"/>
    <w:pPr>
      <w:tabs>
        <w:tab w:val="center" w:pos="4513"/>
        <w:tab w:val="right" w:pos="9026"/>
      </w:tabs>
    </w:pPr>
  </w:style>
  <w:style w:type="character" w:styleId="FooterChar" w:customStyle="1">
    <w:name w:val="Footer Char"/>
    <w:basedOn w:val="DefaultParagraphFont"/>
    <w:link w:val="Footer"/>
    <w:uiPriority w:val="99"/>
    <w:rsid w:val="00F715E9"/>
  </w:style>
  <w:style w:type="character" w:styleId="Hyperlink">
    <w:name w:val="Hyperlink"/>
    <w:basedOn w:val="DefaultParagraphFont"/>
    <w:uiPriority w:val="99"/>
    <w:unhideWhenUsed w:val="1"/>
    <w:rsid w:val="008B10A7"/>
    <w:rPr>
      <w:color w:val="0563c1" w:themeColor="hyperlink"/>
      <w:u w:val="single"/>
    </w:rPr>
  </w:style>
  <w:style w:type="paragraph" w:styleId="FreeForm" w:customStyle="1">
    <w:name w:val="Free Form"/>
    <w:rsid w:val="0008576E"/>
    <w:pPr>
      <w:pBdr>
        <w:top w:space="0" w:sz="0" w:val="nil"/>
        <w:left w:space="0" w:sz="0" w:val="nil"/>
        <w:bottom w:space="0" w:sz="0" w:val="nil"/>
        <w:right w:space="0" w:sz="0" w:val="nil"/>
        <w:between w:space="0" w:sz="0" w:val="nil"/>
        <w:bar w:space="0" w:sz="0" w:val="nil"/>
      </w:pBdr>
    </w:pPr>
    <w:rPr>
      <w:rFonts w:ascii="Helvetica" w:cs="Arial Unicode MS" w:eastAsia="Arial Unicode MS" w:hAnsi="Helvetica"/>
      <w:color w:val="000000"/>
      <w:bdr w:space="0" w:sz="0" w:val="nil"/>
      <w:lang w:eastAsia="en-AU" w:val="en-AU"/>
      <w14:textOutline w14:cap="flat" w14:cmpd="sng" w14:algn="ctr">
        <w14:noFill/>
        <w14:prstDash w14:val="solid"/>
        <w14:bevel/>
      </w14:textOutline>
    </w:rPr>
  </w:style>
  <w:style w:type="character" w:styleId="standardtextsmall" w:customStyle="1">
    <w:name w:val="standardtextsmall"/>
    <w:basedOn w:val="DefaultParagraphFont"/>
    <w:rsid w:val="00D45192"/>
  </w:style>
  <w:style w:type="character" w:styleId="UnresolvedMention">
    <w:name w:val="Unresolved Mention"/>
    <w:basedOn w:val="DefaultParagraphFont"/>
    <w:uiPriority w:val="99"/>
    <w:semiHidden w:val="1"/>
    <w:unhideWhenUsed w:val="1"/>
    <w:rsid w:val="00BB6DD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uzanne.henry@education.vic.gov.au" TargetMode="External"/><Relationship Id="rId10" Type="http://schemas.openxmlformats.org/officeDocument/2006/relationships/hyperlink" Target="mailto:Suzanne.Henry@education.vic.gov.au" TargetMode="External"/><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Z96zpSASmZmeZjTWh8a0iwGsw==">CgMxLjA4AHIhMXN0TFJqdUZoVDlobzNibmd4Y1RYMzZqNXBiaXdJaUot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2022-06-15T02:03:00Z</dcterms:created>
  <dc:creator>Dowling, Emily E</dc:creator>
</cp:coreProperties>
</file>